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C6836" w:rsidRDefault="00CC6836">
      <w:r>
        <w:t>Stellar evolution discussion</w:t>
      </w:r>
    </w:p>
    <w:p w:rsidR="00CC6836" w:rsidRDefault="00CC6836"/>
    <w:p w:rsidR="00CC6836" w:rsidRDefault="00CC6836">
      <w:r>
        <w:t xml:space="preserve">1) What input is </w:t>
      </w:r>
      <w:proofErr w:type="gramStart"/>
      <w:r>
        <w:t>needed</w:t>
      </w:r>
      <w:proofErr w:type="gramEnd"/>
    </w:p>
    <w:p w:rsidR="00206F2A" w:rsidRDefault="00CC6836">
      <w:r>
        <w:tab/>
        <w:t>Mass accretion on main sequence for Pop III</w:t>
      </w:r>
    </w:p>
    <w:p w:rsidR="000C3AF9" w:rsidRDefault="00206F2A">
      <w:r>
        <w:tab/>
        <w:t>Opacity tables</w:t>
      </w:r>
      <w:r w:rsidR="001C4F0A">
        <w:t xml:space="preserve"> / opacities (stellar atmospheres)</w:t>
      </w:r>
    </w:p>
    <w:p w:rsidR="00E771AF" w:rsidRDefault="000C3AF9">
      <w:r>
        <w:tab/>
        <w:t>Uncertainties on nuclear reaction rates: which things are presently least uncertain?</w:t>
      </w:r>
    </w:p>
    <w:p w:rsidR="00CC6836" w:rsidRDefault="00CC6836"/>
    <w:p w:rsidR="00CC6836" w:rsidRDefault="00CC6836">
      <w:proofErr w:type="gramStart"/>
      <w:r>
        <w:t>2)  What</w:t>
      </w:r>
      <w:proofErr w:type="gramEnd"/>
      <w:r>
        <w:t xml:space="preserve"> should the models do internally?</w:t>
      </w:r>
    </w:p>
    <w:p w:rsidR="00CC6836" w:rsidRDefault="00CC6836"/>
    <w:p w:rsidR="00CC6836" w:rsidRDefault="00CC6836"/>
    <w:p w:rsidR="00CC6836" w:rsidRDefault="00CC6836">
      <w:proofErr w:type="gramStart"/>
      <w:r>
        <w:t>3)  What</w:t>
      </w:r>
      <w:proofErr w:type="gramEnd"/>
      <w:r>
        <w:t xml:space="preserve"> should the output be?</w:t>
      </w:r>
    </w:p>
    <w:p w:rsidR="000C3AF9" w:rsidRDefault="00CC6836">
      <w:r>
        <w:tab/>
        <w:t>Isochrones for stars below [Fe/H] &lt;= -2.5</w:t>
      </w:r>
      <w:r w:rsidR="00E771AF">
        <w:t xml:space="preserve"> (what assumptions for model atmospheres?)</w:t>
      </w:r>
    </w:p>
    <w:p w:rsidR="000C3AF9" w:rsidRDefault="000C3AF9">
      <w:r>
        <w:tab/>
        <w:t xml:space="preserve">Yields as a function of initial mass and </w:t>
      </w:r>
      <w:proofErr w:type="spellStart"/>
      <w:r>
        <w:t>metallicity</w:t>
      </w:r>
      <w:proofErr w:type="spellEnd"/>
    </w:p>
    <w:p w:rsidR="000C3AF9" w:rsidRDefault="000C3AF9">
      <w:r>
        <w:tab/>
        <w:t xml:space="preserve">Grids of stellar models: </w:t>
      </w:r>
      <w:proofErr w:type="spellStart"/>
      <w:r>
        <w:t>metallicities</w:t>
      </w:r>
      <w:proofErr w:type="spellEnd"/>
      <w:r>
        <w:t xml:space="preserve">, masses: output of those would be alpha, carbon, iron, r-process, s-process, </w:t>
      </w:r>
      <w:proofErr w:type="spellStart"/>
      <w:r>
        <w:t>ejecta</w:t>
      </w:r>
      <w:proofErr w:type="spellEnd"/>
      <w:r>
        <w:t xml:space="preserve"> mass, ejected energy, luminosity, lifetime</w:t>
      </w:r>
    </w:p>
    <w:p w:rsidR="00CC6836" w:rsidRDefault="000C3AF9">
      <w:r>
        <w:tab/>
      </w:r>
      <w:r>
        <w:sym w:font="Wingdings" w:char="F0E0"/>
      </w:r>
      <w:r>
        <w:t xml:space="preserve"> </w:t>
      </w:r>
      <w:proofErr w:type="gramStart"/>
      <w:r>
        <w:t>well</w:t>
      </w:r>
      <w:proofErr w:type="gramEnd"/>
      <w:r>
        <w:t>-sampled at the low-mass end (so well-sampled in lifetime at late times)</w:t>
      </w:r>
    </w:p>
    <w:p w:rsidR="00CC6836" w:rsidRDefault="00CC6836"/>
    <w:p w:rsidR="00206F2A" w:rsidRDefault="00CC6836">
      <w:r>
        <w:t>What JINA projects should we nucleate around?</w:t>
      </w:r>
    </w:p>
    <w:p w:rsidR="00BD1761" w:rsidRDefault="00BD1761"/>
    <w:p w:rsidR="00BD1761" w:rsidRDefault="00BD1761"/>
    <w:p w:rsidR="00A60377" w:rsidRDefault="00BD1761">
      <w:r>
        <w:t>Tim Beers suggestion: try to do a start-to-finish set of calculations using the ‘best available’ data and models: go to town.  Just do it!  (Even if it doesn’t agree, let’s see what we get.)</w:t>
      </w:r>
      <w:r w:rsidR="00271880">
        <w:t xml:space="preserve"> – </w:t>
      </w:r>
      <w:proofErr w:type="gramStart"/>
      <w:r w:rsidR="00271880">
        <w:t>iteration</w:t>
      </w:r>
      <w:proofErr w:type="gramEnd"/>
      <w:r w:rsidR="00271880">
        <w:t xml:space="preserve"> is the key.  Maybe this is the approach to take?</w:t>
      </w:r>
    </w:p>
    <w:p w:rsidR="00A60377" w:rsidRDefault="00A60377"/>
    <w:p w:rsidR="000C3AF9" w:rsidRDefault="00A60377">
      <w:r>
        <w:t>What is the scope of these initial projects?</w:t>
      </w:r>
    </w:p>
    <w:sectPr w:rsidR="000C3AF9" w:rsidSect="000C3AF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C6836"/>
    <w:rsid w:val="000C3AF9"/>
    <w:rsid w:val="001C4F0A"/>
    <w:rsid w:val="00206F2A"/>
    <w:rsid w:val="00271880"/>
    <w:rsid w:val="00A60377"/>
    <w:rsid w:val="00BD1761"/>
    <w:rsid w:val="00CC6836"/>
    <w:rsid w:val="00E771AF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1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Word 12.0.0</Application>
  <DocSecurity>0</DocSecurity>
  <Lines>1</Lines>
  <Paragraphs>1</Paragraphs>
  <ScaleCrop>false</ScaleCrop>
  <Company>Michigan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Brian O'Shea</cp:lastModifiedBy>
  <cp:revision>9</cp:revision>
  <dcterms:created xsi:type="dcterms:W3CDTF">2010-04-30T19:11:00Z</dcterms:created>
  <dcterms:modified xsi:type="dcterms:W3CDTF">2010-04-30T20:55:00Z</dcterms:modified>
</cp:coreProperties>
</file>